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3353" w:rsidRDefault="001A3353" w:rsidP="00CE57C8">
      <w:pPr>
        <w:rPr>
          <w:lang w:val="de-DE"/>
        </w:rPr>
      </w:pPr>
    </w:p>
    <w:p w:rsidR="00CE57C8" w:rsidRPr="00450395" w:rsidRDefault="0092358C" w:rsidP="0092358C">
      <w:pPr>
        <w:pStyle w:val="NoSpacing"/>
        <w:rPr>
          <w:rStyle w:val="Strong"/>
          <w:rFonts w:ascii="Georgia" w:hAnsi="Georgia"/>
          <w:i/>
          <w:iCs/>
          <w:color w:val="000000"/>
          <w:sz w:val="28"/>
          <w:szCs w:val="28"/>
          <w:u w:val="single"/>
          <w:shd w:val="clear" w:color="auto" w:fill="F1F8FF"/>
          <w:lang w:val="ro-RO"/>
        </w:rPr>
      </w:pPr>
      <w:r w:rsidRPr="00450395">
        <w:rPr>
          <w:rStyle w:val="Strong"/>
          <w:rFonts w:ascii="Georgia" w:hAnsi="Georgia"/>
          <w:i/>
          <w:iCs/>
          <w:color w:val="000000"/>
          <w:sz w:val="28"/>
          <w:szCs w:val="28"/>
          <w:u w:val="single"/>
          <w:shd w:val="clear" w:color="auto" w:fill="F1F8FF"/>
          <w:lang w:val="ro-RO"/>
        </w:rPr>
        <w:t xml:space="preserve">Module </w:t>
      </w:r>
      <w:r w:rsidR="00450395" w:rsidRPr="00450395">
        <w:rPr>
          <w:rStyle w:val="Strong"/>
          <w:rFonts w:ascii="Georgia" w:hAnsi="Georgia"/>
          <w:i/>
          <w:iCs/>
          <w:color w:val="000000"/>
          <w:sz w:val="28"/>
          <w:szCs w:val="28"/>
          <w:u w:val="single"/>
          <w:shd w:val="clear" w:color="auto" w:fill="F1F8FF"/>
          <w:lang w:val="ro-RO"/>
        </w:rPr>
        <w:t>parcurse:</w:t>
      </w:r>
    </w:p>
    <w:p w:rsidR="0092358C" w:rsidRPr="00450395" w:rsidRDefault="0092358C" w:rsidP="00450395">
      <w:pPr>
        <w:pStyle w:val="NoSpacing"/>
        <w:numPr>
          <w:ilvl w:val="0"/>
          <w:numId w:val="1"/>
        </w:numPr>
        <w:rPr>
          <w:rStyle w:val="Strong"/>
          <w:rFonts w:ascii="Georgia" w:hAnsi="Georgia"/>
          <w:i/>
          <w:iCs/>
          <w:color w:val="000000"/>
          <w:shd w:val="clear" w:color="auto" w:fill="F1F8FF"/>
          <w:lang w:val="ro-RO"/>
        </w:rPr>
      </w:pPr>
      <w:r w:rsidRPr="00450395">
        <w:rPr>
          <w:rStyle w:val="Strong"/>
          <w:rFonts w:ascii="Georgia" w:hAnsi="Georgia"/>
          <w:i/>
          <w:iCs/>
          <w:color w:val="000000"/>
          <w:shd w:val="clear" w:color="auto" w:fill="F1F8FF"/>
          <w:lang w:val="ro-RO"/>
        </w:rPr>
        <w:t>Special Education Needs and ITC</w:t>
      </w:r>
    </w:p>
    <w:p w:rsidR="0092358C" w:rsidRPr="00450395" w:rsidRDefault="0092358C" w:rsidP="00450395">
      <w:pPr>
        <w:pStyle w:val="NoSpacing"/>
        <w:numPr>
          <w:ilvl w:val="0"/>
          <w:numId w:val="1"/>
        </w:numPr>
        <w:rPr>
          <w:rStyle w:val="Strong"/>
          <w:rFonts w:ascii="Georgia" w:hAnsi="Georgia"/>
          <w:i/>
          <w:iCs/>
          <w:color w:val="000000"/>
          <w:shd w:val="clear" w:color="auto" w:fill="F1F8FF"/>
          <w:lang w:val="ro-RO"/>
        </w:rPr>
      </w:pPr>
      <w:r w:rsidRPr="00450395">
        <w:rPr>
          <w:rStyle w:val="Strong"/>
          <w:rFonts w:ascii="Georgia" w:hAnsi="Georgia"/>
          <w:i/>
          <w:iCs/>
          <w:color w:val="000000"/>
          <w:shd w:val="clear" w:color="auto" w:fill="F1F8FF"/>
          <w:lang w:val="ro-RO"/>
        </w:rPr>
        <w:t>How to enhange your teaching strategies</w:t>
      </w:r>
    </w:p>
    <w:p w:rsidR="0092358C" w:rsidRPr="00450395" w:rsidRDefault="0092358C" w:rsidP="00CE57C8">
      <w:pPr>
        <w:rPr>
          <w:rStyle w:val="Strong"/>
          <w:rFonts w:ascii="Georgia" w:hAnsi="Georgia"/>
          <w:i/>
          <w:iCs/>
          <w:color w:val="000000"/>
          <w:sz w:val="26"/>
          <w:szCs w:val="26"/>
          <w:shd w:val="clear" w:color="auto" w:fill="F1F8FF"/>
          <w:lang w:val="ro-RO"/>
        </w:rPr>
      </w:pPr>
    </w:p>
    <w:p w:rsidR="00CE57C8" w:rsidRPr="0092358C" w:rsidRDefault="00CE57C8" w:rsidP="00CE57C8"/>
    <w:p w:rsidR="00CE57C8" w:rsidRPr="0092358C" w:rsidRDefault="00450395" w:rsidP="00CE57C8">
      <w:r>
        <w:rPr>
          <w:noProof/>
        </w:rPr>
        <w:drawing>
          <wp:inline distT="0" distB="0" distL="0" distR="0">
            <wp:extent cx="2838450" cy="2129370"/>
            <wp:effectExtent l="19050" t="0" r="0" b="0"/>
            <wp:docPr id="6" name="Picture 2" descr="C:\Users\Dell\AppData\Local\Microsoft\Windows\Temporary Internet Files\Content.Word\IMG-20200710-WA0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AppData\Local\Microsoft\Windows\Temporary Internet Files\Content.Word\IMG-20200710-WA0041.jpg"/>
                    <pic:cNvPicPr>
                      <a:picLocks noChangeAspect="1" noChangeArrowheads="1"/>
                    </pic:cNvPicPr>
                  </pic:nvPicPr>
                  <pic:blipFill>
                    <a:blip r:embed="rId5" cstate="print"/>
                    <a:srcRect/>
                    <a:stretch>
                      <a:fillRect/>
                    </a:stretch>
                  </pic:blipFill>
                  <pic:spPr bwMode="auto">
                    <a:xfrm>
                      <a:off x="0" y="0"/>
                      <a:ext cx="2838450" cy="2129370"/>
                    </a:xfrm>
                    <a:prstGeom prst="rect">
                      <a:avLst/>
                    </a:prstGeom>
                    <a:noFill/>
                    <a:ln w="9525">
                      <a:noFill/>
                      <a:miter lim="800000"/>
                      <a:headEnd/>
                      <a:tailEnd/>
                    </a:ln>
                  </pic:spPr>
                </pic:pic>
              </a:graphicData>
            </a:graphic>
          </wp:inline>
        </w:drawing>
      </w:r>
    </w:p>
    <w:p w:rsidR="00CE57C8" w:rsidRPr="0092358C" w:rsidRDefault="00CE57C8" w:rsidP="00CE57C8"/>
    <w:p w:rsidR="00CE57C8" w:rsidRPr="00450395" w:rsidRDefault="00450395" w:rsidP="00450395">
      <w:pPr>
        <w:ind w:firstLine="720"/>
        <w:jc w:val="both"/>
        <w:rPr>
          <w:rFonts w:ascii="Georgia" w:hAnsi="Georgia"/>
          <w:b/>
          <w:i/>
          <w:sz w:val="28"/>
          <w:szCs w:val="28"/>
          <w:lang w:val="ro-RO"/>
        </w:rPr>
      </w:pPr>
      <w:r w:rsidRPr="00450395">
        <w:rPr>
          <w:rFonts w:ascii="Georgia" w:hAnsi="Georgia" w:cs="Arial"/>
          <w:b/>
          <w:i/>
          <w:sz w:val="28"/>
          <w:szCs w:val="28"/>
          <w:shd w:val="clear" w:color="auto" w:fill="FFFFFF"/>
          <w:lang w:val="ro-RO"/>
        </w:rPr>
        <w:t>Copiii cu CES au nevoie de sprijinul nostru al tuturor pentru a avea acces la educație. Școlile trebuie să ofere şanse egale la educaţie fiecărui copil, indiferent de posibilităţile sale de învăţare, participare şi dezvoltare. Iar comunitatea trebuie și ea pregătită să accepte nevoile acestor copiii. </w:t>
      </w:r>
    </w:p>
    <w:p w:rsidR="00CE57C8" w:rsidRPr="00450395" w:rsidRDefault="00CE57C8" w:rsidP="00CE57C8">
      <w:pPr>
        <w:rPr>
          <w:b/>
          <w:i/>
        </w:rPr>
      </w:pPr>
    </w:p>
    <w:p w:rsidR="00CE57C8" w:rsidRPr="00450395" w:rsidRDefault="00CE57C8" w:rsidP="00CE57C8"/>
    <w:p w:rsidR="00CE57C8" w:rsidRPr="00450395" w:rsidRDefault="00CE57C8" w:rsidP="00CE57C8"/>
    <w:p w:rsidR="00450395" w:rsidRPr="00450395" w:rsidRDefault="00450395" w:rsidP="00450395">
      <w:pPr>
        <w:jc w:val="both"/>
      </w:pPr>
    </w:p>
    <w:p w:rsidR="00450395" w:rsidRPr="00450395" w:rsidRDefault="00450395" w:rsidP="00450395">
      <w:pPr>
        <w:pStyle w:val="NoSpacing"/>
        <w:ind w:firstLine="720"/>
        <w:jc w:val="both"/>
        <w:rPr>
          <w:rFonts w:ascii="Georgia" w:hAnsi="Georgia" w:cs="Arial"/>
          <w:i/>
          <w:sz w:val="28"/>
          <w:szCs w:val="28"/>
          <w:shd w:val="clear" w:color="auto" w:fill="FFFFFF"/>
          <w:lang w:val="ro-RO"/>
        </w:rPr>
      </w:pPr>
      <w:r w:rsidRPr="00450395">
        <w:rPr>
          <w:rFonts w:ascii="Georgia" w:hAnsi="Georgia" w:cs="Arial"/>
          <w:b/>
          <w:bCs/>
          <w:i/>
          <w:sz w:val="28"/>
          <w:szCs w:val="28"/>
          <w:shd w:val="clear" w:color="auto" w:fill="FFFFFF"/>
        </w:rPr>
        <w:t xml:space="preserve">Copiii cu C.E.S. pot prin joc </w:t>
      </w:r>
      <w:proofErr w:type="gramStart"/>
      <w:r w:rsidRPr="00450395">
        <w:rPr>
          <w:rFonts w:ascii="Georgia" w:hAnsi="Georgia" w:cs="Arial"/>
          <w:b/>
          <w:bCs/>
          <w:i/>
          <w:sz w:val="28"/>
          <w:szCs w:val="28"/>
          <w:shd w:val="clear" w:color="auto" w:fill="FFFFFF"/>
        </w:rPr>
        <w:t>să-</w:t>
      </w:r>
      <w:proofErr w:type="gramEnd"/>
      <w:r w:rsidRPr="00450395">
        <w:rPr>
          <w:rFonts w:ascii="Georgia" w:hAnsi="Georgia" w:cs="Arial"/>
          <w:b/>
          <w:bCs/>
          <w:i/>
          <w:sz w:val="28"/>
          <w:szCs w:val="28"/>
          <w:shd w:val="clear" w:color="auto" w:fill="FFFFFF"/>
        </w:rPr>
        <w:t xml:space="preserve">şi exprime propriile capacităţi. Astfel copilul capătă prin joc informaţii despre lumea în care trăieşte, intră în contact cu oamenii şi cu obiectele din mediul înconjurator şi învaţă </w:t>
      </w:r>
      <w:proofErr w:type="gramStart"/>
      <w:r w:rsidRPr="00450395">
        <w:rPr>
          <w:rFonts w:ascii="Georgia" w:hAnsi="Georgia" w:cs="Arial"/>
          <w:b/>
          <w:bCs/>
          <w:i/>
          <w:sz w:val="28"/>
          <w:szCs w:val="28"/>
          <w:shd w:val="clear" w:color="auto" w:fill="FFFFFF"/>
        </w:rPr>
        <w:t>să</w:t>
      </w:r>
      <w:proofErr w:type="gramEnd"/>
      <w:r w:rsidRPr="00450395">
        <w:rPr>
          <w:rFonts w:ascii="Georgia" w:hAnsi="Georgia" w:cs="Arial"/>
          <w:b/>
          <w:bCs/>
          <w:i/>
          <w:sz w:val="28"/>
          <w:szCs w:val="28"/>
          <w:shd w:val="clear" w:color="auto" w:fill="FFFFFF"/>
        </w:rPr>
        <w:t xml:space="preserve"> se orienteze în spaţiu şi timp.</w:t>
      </w:r>
      <w:r w:rsidRPr="00450395">
        <w:rPr>
          <w:rFonts w:ascii="Georgia" w:hAnsi="Georgia" w:cs="Arial"/>
          <w:i/>
          <w:sz w:val="28"/>
          <w:szCs w:val="28"/>
          <w:shd w:val="clear" w:color="auto" w:fill="FFFFFF"/>
          <w:lang w:val="ro-RO"/>
        </w:rPr>
        <w:br/>
      </w:r>
      <w:r w:rsidRPr="00450395">
        <w:rPr>
          <w:rFonts w:ascii="Georgia" w:hAnsi="Georgia" w:cs="Arial"/>
          <w:b/>
          <w:bCs/>
          <w:i/>
          <w:sz w:val="28"/>
          <w:szCs w:val="28"/>
          <w:shd w:val="clear" w:color="auto" w:fill="FFFFFF"/>
        </w:rPr>
        <w:t xml:space="preserve">        Datorită faptului că se desfăşoară mai ales în grup, jocul asigură socializarea.              Jocurile sociale sunt necesare </w:t>
      </w:r>
      <w:proofErr w:type="spellStart"/>
      <w:r w:rsidRPr="00450395">
        <w:rPr>
          <w:rFonts w:ascii="Georgia" w:hAnsi="Georgia" w:cs="Arial"/>
          <w:b/>
          <w:bCs/>
          <w:i/>
          <w:sz w:val="28"/>
          <w:szCs w:val="28"/>
          <w:shd w:val="clear" w:color="auto" w:fill="FFFFFF"/>
        </w:rPr>
        <w:t>pentru</w:t>
      </w:r>
      <w:proofErr w:type="spellEnd"/>
      <w:r w:rsidRPr="00450395">
        <w:rPr>
          <w:rFonts w:ascii="Georgia" w:hAnsi="Georgia" w:cs="Arial"/>
          <w:b/>
          <w:bCs/>
          <w:i/>
          <w:sz w:val="28"/>
          <w:szCs w:val="28"/>
          <w:shd w:val="clear" w:color="auto" w:fill="FFFFFF"/>
        </w:rPr>
        <w:t xml:space="preserve"> </w:t>
      </w:r>
      <w:proofErr w:type="spellStart"/>
      <w:r w:rsidRPr="00450395">
        <w:rPr>
          <w:rFonts w:ascii="Georgia" w:hAnsi="Georgia" w:cs="Arial"/>
          <w:b/>
          <w:bCs/>
          <w:i/>
          <w:sz w:val="28"/>
          <w:szCs w:val="28"/>
          <w:shd w:val="clear" w:color="auto" w:fill="FFFFFF"/>
        </w:rPr>
        <w:t>persoanele</w:t>
      </w:r>
      <w:proofErr w:type="spellEnd"/>
      <w:r w:rsidRPr="00450395">
        <w:rPr>
          <w:rFonts w:ascii="Georgia" w:hAnsi="Georgia" w:cs="Arial"/>
          <w:b/>
          <w:bCs/>
          <w:i/>
          <w:sz w:val="28"/>
          <w:szCs w:val="28"/>
          <w:shd w:val="clear" w:color="auto" w:fill="FFFFFF"/>
        </w:rPr>
        <w:t xml:space="preserve"> cu C</w:t>
      </w:r>
      <w:r w:rsidR="00F57749">
        <w:rPr>
          <w:rFonts w:ascii="Georgia" w:hAnsi="Georgia" w:cs="Arial"/>
          <w:b/>
          <w:bCs/>
          <w:i/>
          <w:sz w:val="28"/>
          <w:szCs w:val="28"/>
          <w:shd w:val="clear" w:color="auto" w:fill="FFFFFF"/>
        </w:rPr>
        <w:t>.</w:t>
      </w:r>
      <w:r w:rsidRPr="00450395">
        <w:rPr>
          <w:rFonts w:ascii="Georgia" w:hAnsi="Georgia" w:cs="Arial"/>
          <w:b/>
          <w:bCs/>
          <w:i/>
          <w:sz w:val="28"/>
          <w:szCs w:val="28"/>
          <w:shd w:val="clear" w:color="auto" w:fill="FFFFFF"/>
        </w:rPr>
        <w:t>E</w:t>
      </w:r>
      <w:r w:rsidR="00F57749">
        <w:rPr>
          <w:rFonts w:ascii="Georgia" w:hAnsi="Georgia" w:cs="Arial"/>
          <w:b/>
          <w:bCs/>
          <w:i/>
          <w:sz w:val="28"/>
          <w:szCs w:val="28"/>
          <w:shd w:val="clear" w:color="auto" w:fill="FFFFFF"/>
        </w:rPr>
        <w:t>.</w:t>
      </w:r>
      <w:r w:rsidRPr="00450395">
        <w:rPr>
          <w:rFonts w:ascii="Georgia" w:hAnsi="Georgia" w:cs="Arial"/>
          <w:b/>
          <w:bCs/>
          <w:i/>
          <w:sz w:val="28"/>
          <w:szCs w:val="28"/>
          <w:shd w:val="clear" w:color="auto" w:fill="FFFFFF"/>
        </w:rPr>
        <w:t>S</w:t>
      </w:r>
      <w:r w:rsidR="00F57749">
        <w:rPr>
          <w:rFonts w:ascii="Georgia" w:hAnsi="Georgia" w:cs="Arial"/>
          <w:b/>
          <w:bCs/>
          <w:i/>
          <w:sz w:val="28"/>
          <w:szCs w:val="28"/>
          <w:shd w:val="clear" w:color="auto" w:fill="FFFFFF"/>
        </w:rPr>
        <w:t>.</w:t>
      </w:r>
      <w:r w:rsidRPr="00450395">
        <w:rPr>
          <w:rFonts w:ascii="Georgia" w:hAnsi="Georgia" w:cs="Arial"/>
          <w:b/>
          <w:bCs/>
          <w:i/>
          <w:sz w:val="28"/>
          <w:szCs w:val="28"/>
          <w:shd w:val="clear" w:color="auto" w:fill="FFFFFF"/>
        </w:rPr>
        <w:t>, întrucât le ofer</w:t>
      </w:r>
      <w:r w:rsidR="00F71C8C">
        <w:rPr>
          <w:rFonts w:ascii="Georgia" w:hAnsi="Georgia" w:cs="Arial"/>
          <w:b/>
          <w:bCs/>
          <w:i/>
          <w:sz w:val="28"/>
          <w:szCs w:val="28"/>
          <w:shd w:val="clear" w:color="auto" w:fill="FFFFFF"/>
        </w:rPr>
        <w:t xml:space="preserve">ă şansa de a juca </w:t>
      </w:r>
      <w:r w:rsidR="00F71C8C" w:rsidRPr="00F71C8C">
        <w:rPr>
          <w:rFonts w:ascii="Georgia" w:hAnsi="Georgia" w:cs="Arial"/>
          <w:b/>
          <w:bCs/>
          <w:i/>
          <w:sz w:val="28"/>
          <w:szCs w:val="28"/>
          <w:shd w:val="clear" w:color="auto" w:fill="FFFFFF"/>
          <w:lang w:val="ro-RO"/>
        </w:rPr>
        <w:t>cu alţi copii</w:t>
      </w:r>
      <w:r w:rsidRPr="00F71C8C">
        <w:rPr>
          <w:rFonts w:ascii="Georgia" w:hAnsi="Georgia" w:cs="Arial"/>
          <w:b/>
          <w:bCs/>
          <w:i/>
          <w:sz w:val="28"/>
          <w:szCs w:val="28"/>
          <w:shd w:val="clear" w:color="auto" w:fill="FFFFFF"/>
          <w:lang w:val="ro-RO"/>
        </w:rPr>
        <w:t xml:space="preserve"> orice joc</w:t>
      </w:r>
      <w:r w:rsidR="00F71C8C" w:rsidRPr="00F71C8C">
        <w:rPr>
          <w:rFonts w:ascii="Georgia" w:hAnsi="Georgia" w:cs="Arial"/>
          <w:b/>
          <w:bCs/>
          <w:i/>
          <w:sz w:val="28"/>
          <w:szCs w:val="28"/>
          <w:shd w:val="clear" w:color="auto" w:fill="FFFFFF"/>
          <w:lang w:val="ro-RO"/>
        </w:rPr>
        <w:t>,</w:t>
      </w:r>
      <w:r w:rsidRPr="00F71C8C">
        <w:rPr>
          <w:rFonts w:ascii="Georgia" w:hAnsi="Georgia" w:cs="Arial"/>
          <w:b/>
          <w:bCs/>
          <w:i/>
          <w:sz w:val="28"/>
          <w:szCs w:val="28"/>
          <w:shd w:val="clear" w:color="auto" w:fill="FFFFFF"/>
          <w:lang w:val="ro-RO"/>
        </w:rPr>
        <w:t xml:space="preserve"> având nevoie de minim două persoane pentru a</w:t>
      </w:r>
      <w:r w:rsidRPr="00450395">
        <w:rPr>
          <w:rFonts w:ascii="Georgia" w:hAnsi="Georgia" w:cs="Arial"/>
          <w:b/>
          <w:bCs/>
          <w:i/>
          <w:sz w:val="28"/>
          <w:szCs w:val="28"/>
          <w:shd w:val="clear" w:color="auto" w:fill="FFFFFF"/>
        </w:rPr>
        <w:t xml:space="preserve"> se desfăşura. Jocurile trebuie însă </w:t>
      </w:r>
      <w:proofErr w:type="gramStart"/>
      <w:r w:rsidRPr="00450395">
        <w:rPr>
          <w:rFonts w:ascii="Georgia" w:hAnsi="Georgia" w:cs="Arial"/>
          <w:b/>
          <w:bCs/>
          <w:i/>
          <w:sz w:val="28"/>
          <w:szCs w:val="28"/>
          <w:shd w:val="clear" w:color="auto" w:fill="FFFFFF"/>
        </w:rPr>
        <w:t>să</w:t>
      </w:r>
      <w:proofErr w:type="gramEnd"/>
      <w:r w:rsidRPr="00450395">
        <w:rPr>
          <w:rFonts w:ascii="Georgia" w:hAnsi="Georgia" w:cs="Arial"/>
          <w:b/>
          <w:bCs/>
          <w:i/>
          <w:sz w:val="28"/>
          <w:szCs w:val="28"/>
          <w:shd w:val="clear" w:color="auto" w:fill="FFFFFF"/>
        </w:rPr>
        <w:t xml:space="preserve"> fie adaptate în funcţie de deficienţa copilului.</w:t>
      </w:r>
    </w:p>
    <w:p w:rsidR="00450395" w:rsidRPr="00450395" w:rsidRDefault="00450395" w:rsidP="00450395">
      <w:pPr>
        <w:jc w:val="both"/>
        <w:rPr>
          <w:rFonts w:ascii="Georgia" w:hAnsi="Georgia"/>
          <w:i/>
          <w:lang w:val="ro-RO"/>
        </w:rPr>
      </w:pPr>
    </w:p>
    <w:p w:rsidR="00CE57C8" w:rsidRPr="00450395" w:rsidRDefault="00CE57C8" w:rsidP="00450395">
      <w:pPr>
        <w:jc w:val="both"/>
        <w:rPr>
          <w:lang w:val="ro-RO"/>
        </w:rPr>
      </w:pPr>
    </w:p>
    <w:p w:rsidR="00CE57C8" w:rsidRPr="00450395" w:rsidRDefault="00CE57C8" w:rsidP="00450395">
      <w:pPr>
        <w:jc w:val="both"/>
        <w:rPr>
          <w:lang w:val="ro-RO"/>
        </w:rPr>
      </w:pPr>
    </w:p>
    <w:p w:rsidR="00CE57C8" w:rsidRPr="00450395" w:rsidRDefault="00CE57C8" w:rsidP="00450395">
      <w:pPr>
        <w:jc w:val="both"/>
        <w:rPr>
          <w:lang w:val="ro-RO"/>
        </w:rPr>
      </w:pPr>
    </w:p>
    <w:p w:rsidR="00CE57C8" w:rsidRPr="00450395" w:rsidRDefault="00CE57C8" w:rsidP="00450395">
      <w:pPr>
        <w:jc w:val="both"/>
        <w:rPr>
          <w:lang w:val="ro-RO"/>
        </w:rPr>
      </w:pPr>
    </w:p>
    <w:p w:rsidR="00CE57C8" w:rsidRPr="00450395" w:rsidRDefault="00CE57C8" w:rsidP="00450395">
      <w:pPr>
        <w:jc w:val="both"/>
        <w:rPr>
          <w:lang w:val="ro-RO"/>
        </w:rPr>
      </w:pPr>
    </w:p>
    <w:p w:rsidR="00CE57C8" w:rsidRPr="00450395" w:rsidRDefault="00CE57C8" w:rsidP="00450395">
      <w:pPr>
        <w:jc w:val="both"/>
        <w:rPr>
          <w:lang w:val="ro-RO"/>
        </w:rPr>
      </w:pPr>
    </w:p>
    <w:p w:rsidR="00CE57C8" w:rsidRPr="00450395" w:rsidRDefault="00CE57C8" w:rsidP="00450395">
      <w:pPr>
        <w:jc w:val="both"/>
        <w:rPr>
          <w:lang w:val="ro-RO"/>
        </w:rPr>
      </w:pPr>
    </w:p>
    <w:p w:rsidR="004E0E70" w:rsidRPr="004E0E70" w:rsidRDefault="004E0E70" w:rsidP="004E0E70">
      <w:pPr>
        <w:pStyle w:val="NoSpacing"/>
        <w:rPr>
          <w:rFonts w:ascii="Georgia" w:hAnsi="Georgia"/>
          <w:b/>
          <w:i/>
          <w:u w:val="single"/>
          <w:shd w:val="clear" w:color="auto" w:fill="FFFFFF"/>
          <w:lang w:val="ro-RO"/>
        </w:rPr>
      </w:pPr>
      <w:r w:rsidRPr="004E0E70">
        <w:rPr>
          <w:rFonts w:ascii="Georgia" w:hAnsi="Georgia"/>
          <w:b/>
          <w:i/>
          <w:u w:val="single"/>
          <w:shd w:val="clear" w:color="auto" w:fill="FFFFFF"/>
          <w:lang w:val="ro-RO"/>
        </w:rPr>
        <w:t xml:space="preserve">Jocuri utile </w:t>
      </w:r>
      <w:r>
        <w:rPr>
          <w:rFonts w:ascii="Georgia" w:hAnsi="Georgia"/>
          <w:b/>
          <w:i/>
          <w:u w:val="single"/>
          <w:shd w:val="clear" w:color="auto" w:fill="FFFFFF"/>
          <w:lang w:val="ro-RO"/>
        </w:rPr>
        <w:t xml:space="preserve">în învăţarea </w:t>
      </w:r>
      <w:r w:rsidRPr="004E0E70">
        <w:rPr>
          <w:rFonts w:ascii="Georgia" w:hAnsi="Georgia"/>
          <w:b/>
          <w:i/>
          <w:u w:val="single"/>
          <w:shd w:val="clear" w:color="auto" w:fill="FFFFFF"/>
          <w:lang w:val="ro-RO"/>
        </w:rPr>
        <w:t>copiilor cu C</w:t>
      </w:r>
      <w:r w:rsidR="00F71C8C">
        <w:rPr>
          <w:rFonts w:ascii="Georgia" w:hAnsi="Georgia"/>
          <w:b/>
          <w:i/>
          <w:u w:val="single"/>
          <w:shd w:val="clear" w:color="auto" w:fill="FFFFFF"/>
          <w:lang w:val="ro-RO"/>
        </w:rPr>
        <w:t>.</w:t>
      </w:r>
      <w:r w:rsidRPr="004E0E70">
        <w:rPr>
          <w:rFonts w:ascii="Georgia" w:hAnsi="Georgia"/>
          <w:b/>
          <w:i/>
          <w:u w:val="single"/>
          <w:shd w:val="clear" w:color="auto" w:fill="FFFFFF"/>
          <w:lang w:val="ro-RO"/>
        </w:rPr>
        <w:t>E</w:t>
      </w:r>
      <w:r w:rsidR="00F71C8C">
        <w:rPr>
          <w:rFonts w:ascii="Georgia" w:hAnsi="Georgia"/>
          <w:b/>
          <w:i/>
          <w:u w:val="single"/>
          <w:shd w:val="clear" w:color="auto" w:fill="FFFFFF"/>
          <w:lang w:val="ro-RO"/>
        </w:rPr>
        <w:t>.</w:t>
      </w:r>
      <w:r w:rsidRPr="004E0E70">
        <w:rPr>
          <w:rFonts w:ascii="Georgia" w:hAnsi="Georgia"/>
          <w:b/>
          <w:i/>
          <w:u w:val="single"/>
          <w:shd w:val="clear" w:color="auto" w:fill="FFFFFF"/>
          <w:lang w:val="ro-RO"/>
        </w:rPr>
        <w:t>S</w:t>
      </w:r>
      <w:r w:rsidR="00F71C8C">
        <w:rPr>
          <w:rFonts w:ascii="Georgia" w:hAnsi="Georgia"/>
          <w:b/>
          <w:i/>
          <w:u w:val="single"/>
          <w:shd w:val="clear" w:color="auto" w:fill="FFFFFF"/>
          <w:lang w:val="ro-RO"/>
        </w:rPr>
        <w:t>.</w:t>
      </w:r>
    </w:p>
    <w:p w:rsidR="00A457DA" w:rsidRDefault="00A457DA" w:rsidP="004E0E70">
      <w:pPr>
        <w:pStyle w:val="NoSpacing"/>
        <w:rPr>
          <w:rFonts w:ascii="Georgia" w:hAnsi="Georgia"/>
          <w:b/>
          <w:i/>
          <w:sz w:val="32"/>
          <w:szCs w:val="32"/>
          <w:shd w:val="clear" w:color="auto" w:fill="FFFFFF"/>
        </w:rPr>
      </w:pPr>
    </w:p>
    <w:p w:rsidR="0092358C" w:rsidRPr="004E0E70" w:rsidRDefault="004E0E70" w:rsidP="004E0E70">
      <w:pPr>
        <w:pStyle w:val="NoSpacing"/>
        <w:rPr>
          <w:rFonts w:ascii="Georgia" w:hAnsi="Georgia"/>
          <w:b/>
          <w:i/>
          <w:sz w:val="32"/>
          <w:szCs w:val="32"/>
          <w:shd w:val="clear" w:color="auto" w:fill="FFFFFF"/>
        </w:rPr>
      </w:pPr>
      <w:r w:rsidRPr="004E0E70">
        <w:rPr>
          <w:rFonts w:ascii="Georgia" w:hAnsi="Georgia"/>
          <w:b/>
          <w:i/>
          <w:sz w:val="32"/>
          <w:szCs w:val="32"/>
          <w:shd w:val="clear" w:color="auto" w:fill="FFFFFF"/>
        </w:rPr>
        <w:t xml:space="preserve">PLICKERS </w:t>
      </w:r>
    </w:p>
    <w:p w:rsidR="004E0E70" w:rsidRDefault="00722C5F" w:rsidP="004E0E70">
      <w:pPr>
        <w:pStyle w:val="NoSpacing"/>
        <w:rPr>
          <w:rFonts w:ascii="Georgia" w:hAnsi="Georgia"/>
          <w:b/>
          <w:i/>
          <w:shd w:val="clear" w:color="auto" w:fill="FFFFFF"/>
        </w:rPr>
      </w:pPr>
      <w:hyperlink r:id="rId6" w:history="1">
        <w:r w:rsidR="004E0E70" w:rsidRPr="00764A1C">
          <w:rPr>
            <w:rStyle w:val="Hyperlink"/>
            <w:rFonts w:ascii="Georgia" w:hAnsi="Georgia"/>
            <w:b/>
            <w:i/>
            <w:shd w:val="clear" w:color="auto" w:fill="FFFFFF"/>
          </w:rPr>
          <w:t>http://assets.plickers.com/plickers-cards/PlickersCard_2up.pdf</w:t>
        </w:r>
      </w:hyperlink>
    </w:p>
    <w:p w:rsidR="00A457DA" w:rsidRDefault="00A457DA" w:rsidP="004E0E70">
      <w:pPr>
        <w:pStyle w:val="NoSpacing"/>
        <w:rPr>
          <w:rFonts w:ascii="Georgia" w:hAnsi="Georgia"/>
          <w:b/>
          <w:i/>
          <w:shd w:val="clear" w:color="auto" w:fill="FFFFFF"/>
          <w:lang w:val="ro-RO"/>
        </w:rPr>
      </w:pPr>
    </w:p>
    <w:p w:rsidR="004E0E70" w:rsidRDefault="00A457DA" w:rsidP="004E0E70">
      <w:pPr>
        <w:pStyle w:val="NoSpacing"/>
        <w:rPr>
          <w:rFonts w:ascii="Georgia" w:hAnsi="Georgia"/>
          <w:b/>
          <w:i/>
          <w:shd w:val="clear" w:color="auto" w:fill="FFFFFF"/>
          <w:lang w:val="ro-RO"/>
        </w:rPr>
      </w:pPr>
      <w:r>
        <w:rPr>
          <w:rFonts w:ascii="Georgia" w:hAnsi="Georgia"/>
          <w:b/>
          <w:i/>
          <w:shd w:val="clear" w:color="auto" w:fill="FFFFFF"/>
          <w:lang w:val="ro-RO"/>
        </w:rPr>
        <w:t>Obiectivele jocului:</w:t>
      </w:r>
    </w:p>
    <w:p w:rsidR="00A457DA" w:rsidRDefault="00F57749" w:rsidP="00A457DA">
      <w:pPr>
        <w:pStyle w:val="NoSpacing"/>
        <w:numPr>
          <w:ilvl w:val="0"/>
          <w:numId w:val="2"/>
        </w:numPr>
        <w:rPr>
          <w:rFonts w:ascii="Georgia" w:hAnsi="Georgia"/>
          <w:b/>
          <w:i/>
          <w:shd w:val="clear" w:color="auto" w:fill="FFFFFF"/>
          <w:lang w:val="ro-RO"/>
        </w:rPr>
      </w:pPr>
      <w:r>
        <w:rPr>
          <w:rFonts w:ascii="Georgia" w:hAnsi="Georgia"/>
          <w:b/>
          <w:i/>
          <w:shd w:val="clear" w:color="auto" w:fill="FFFFFF"/>
          <w:lang w:val="ro-RO"/>
        </w:rPr>
        <w:t>Îmbogă</w:t>
      </w:r>
      <w:r w:rsidR="00A457DA">
        <w:rPr>
          <w:rFonts w:ascii="Georgia" w:hAnsi="Georgia"/>
          <w:b/>
          <w:i/>
          <w:shd w:val="clear" w:color="auto" w:fill="FFFFFF"/>
          <w:lang w:val="ro-RO"/>
        </w:rPr>
        <w:t xml:space="preserve">ţirea cunoştinţelor elevilor cu </w:t>
      </w:r>
      <w:r w:rsidR="00AE5E30">
        <w:rPr>
          <w:rFonts w:ascii="Georgia" w:hAnsi="Georgia"/>
          <w:b/>
          <w:i/>
          <w:shd w:val="clear" w:color="auto" w:fill="FFFFFF"/>
          <w:lang w:val="ro-RO"/>
        </w:rPr>
        <w:t>ajutorul versatilită</w:t>
      </w:r>
      <w:r w:rsidR="00A457DA">
        <w:rPr>
          <w:rFonts w:ascii="Georgia" w:hAnsi="Georgia"/>
          <w:b/>
          <w:i/>
          <w:shd w:val="clear" w:color="auto" w:fill="FFFFFF"/>
          <w:lang w:val="ro-RO"/>
        </w:rPr>
        <w:t>ţii oferite de imagine;</w:t>
      </w:r>
    </w:p>
    <w:p w:rsidR="00A457DA" w:rsidRDefault="00A457DA" w:rsidP="00A457DA">
      <w:pPr>
        <w:pStyle w:val="NoSpacing"/>
        <w:numPr>
          <w:ilvl w:val="0"/>
          <w:numId w:val="2"/>
        </w:numPr>
        <w:rPr>
          <w:rFonts w:ascii="Georgia" w:hAnsi="Georgia"/>
          <w:b/>
          <w:i/>
          <w:shd w:val="clear" w:color="auto" w:fill="FFFFFF"/>
          <w:lang w:val="ro-RO"/>
        </w:rPr>
      </w:pPr>
      <w:r w:rsidRPr="00A457DA">
        <w:rPr>
          <w:rFonts w:ascii="Georgia" w:hAnsi="Georgia"/>
          <w:b/>
          <w:i/>
          <w:shd w:val="clear" w:color="auto" w:fill="FFFFFF"/>
          <w:lang w:val="ro-RO"/>
        </w:rPr>
        <w:t>feed-back-ul instantaneu</w:t>
      </w:r>
      <w:r>
        <w:rPr>
          <w:rFonts w:ascii="Georgia" w:hAnsi="Georgia"/>
          <w:b/>
          <w:i/>
          <w:shd w:val="clear" w:color="auto" w:fill="FFFFFF"/>
          <w:lang w:val="ro-RO"/>
        </w:rPr>
        <w:t>;</w:t>
      </w:r>
    </w:p>
    <w:p w:rsidR="00A457DA" w:rsidRDefault="00A457DA" w:rsidP="00A457DA">
      <w:pPr>
        <w:pStyle w:val="NoSpacing"/>
        <w:numPr>
          <w:ilvl w:val="0"/>
          <w:numId w:val="2"/>
        </w:numPr>
        <w:rPr>
          <w:rFonts w:ascii="Georgia" w:hAnsi="Georgia"/>
          <w:b/>
          <w:i/>
          <w:shd w:val="clear" w:color="auto" w:fill="FFFFFF"/>
          <w:lang w:val="ro-RO"/>
        </w:rPr>
      </w:pPr>
      <w:r>
        <w:rPr>
          <w:rFonts w:ascii="Georgia" w:hAnsi="Georgia"/>
          <w:b/>
          <w:i/>
          <w:shd w:val="clear" w:color="auto" w:fill="FFFFFF"/>
          <w:lang w:val="ro-RO"/>
        </w:rPr>
        <w:t>interacţiunea elevilor şi cooperarea la nivel de grup;</w:t>
      </w:r>
    </w:p>
    <w:p w:rsidR="00A457DA" w:rsidRDefault="00A457DA" w:rsidP="00A457DA">
      <w:pPr>
        <w:pStyle w:val="NoSpacing"/>
        <w:numPr>
          <w:ilvl w:val="0"/>
          <w:numId w:val="2"/>
        </w:numPr>
        <w:rPr>
          <w:rFonts w:ascii="Georgia" w:hAnsi="Georgia"/>
          <w:b/>
          <w:i/>
          <w:shd w:val="clear" w:color="auto" w:fill="FFFFFF"/>
          <w:lang w:val="ro-RO"/>
        </w:rPr>
      </w:pPr>
      <w:r>
        <w:rPr>
          <w:rFonts w:ascii="Georgia" w:hAnsi="Georgia"/>
          <w:b/>
          <w:i/>
          <w:shd w:val="clear" w:color="auto" w:fill="FFFFFF"/>
          <w:lang w:val="ro-RO"/>
        </w:rPr>
        <w:t>implicarea elevilor în crearea de jocuri.</w:t>
      </w:r>
    </w:p>
    <w:p w:rsidR="00A457DA" w:rsidRPr="00A457DA" w:rsidRDefault="00A457DA" w:rsidP="00A457DA">
      <w:pPr>
        <w:pStyle w:val="NoSpacing"/>
        <w:rPr>
          <w:rFonts w:ascii="Georgia" w:hAnsi="Georgia"/>
          <w:b/>
          <w:i/>
          <w:shd w:val="clear" w:color="auto" w:fill="FFFFFF"/>
          <w:lang w:val="ro-RO"/>
        </w:rPr>
      </w:pPr>
    </w:p>
    <w:p w:rsidR="00A457DA" w:rsidRPr="004E0E70" w:rsidRDefault="00A457DA" w:rsidP="004E0E70">
      <w:pPr>
        <w:pStyle w:val="NoSpacing"/>
        <w:rPr>
          <w:rFonts w:ascii="Georgia" w:hAnsi="Georgia"/>
          <w:b/>
          <w:i/>
          <w:shd w:val="clear" w:color="auto" w:fill="FFFFFF"/>
          <w:lang w:val="ro-RO"/>
        </w:rPr>
      </w:pPr>
    </w:p>
    <w:p w:rsidR="004E0E70" w:rsidRDefault="00A457DA" w:rsidP="004E0E70">
      <w:pPr>
        <w:pStyle w:val="NoSpacing"/>
        <w:rPr>
          <w:rFonts w:ascii="Georgia" w:hAnsi="Georgia"/>
          <w:b/>
          <w:i/>
          <w:sz w:val="32"/>
          <w:szCs w:val="32"/>
          <w:shd w:val="clear" w:color="auto" w:fill="FFFFFF"/>
        </w:rPr>
      </w:pPr>
      <w:r w:rsidRPr="00A457DA">
        <w:rPr>
          <w:rFonts w:ascii="Georgia" w:hAnsi="Georgia"/>
          <w:b/>
          <w:i/>
          <w:sz w:val="32"/>
          <w:szCs w:val="32"/>
          <w:shd w:val="clear" w:color="auto" w:fill="FFFFFF"/>
        </w:rPr>
        <w:t>KAHOOT</w:t>
      </w:r>
    </w:p>
    <w:p w:rsidR="00A457DA" w:rsidRPr="00A457DA" w:rsidRDefault="00722C5F" w:rsidP="004E0E70">
      <w:pPr>
        <w:pStyle w:val="NoSpacing"/>
        <w:rPr>
          <w:rStyle w:val="Hyperlink"/>
        </w:rPr>
      </w:pPr>
      <w:hyperlink r:id="rId7" w:history="1">
        <w:r w:rsidR="00A457DA" w:rsidRPr="00A457DA">
          <w:rPr>
            <w:rStyle w:val="Hyperlink"/>
            <w:rFonts w:ascii="Georgia" w:hAnsi="Georgia"/>
            <w:b/>
            <w:i/>
            <w:shd w:val="clear" w:color="auto" w:fill="FFFFFF"/>
          </w:rPr>
          <w:t>http://getkahoot.com</w:t>
        </w:r>
      </w:hyperlink>
    </w:p>
    <w:p w:rsidR="00A457DA" w:rsidRDefault="00A457DA" w:rsidP="00A457DA">
      <w:pPr>
        <w:pStyle w:val="NoSpacing"/>
        <w:rPr>
          <w:rFonts w:ascii="Georgia" w:hAnsi="Georgia"/>
          <w:b/>
          <w:i/>
          <w:shd w:val="clear" w:color="auto" w:fill="FFFFFF"/>
          <w:lang w:val="ro-RO"/>
        </w:rPr>
      </w:pPr>
    </w:p>
    <w:p w:rsidR="00A457DA" w:rsidRDefault="00A457DA" w:rsidP="00A457DA">
      <w:pPr>
        <w:pStyle w:val="NoSpacing"/>
        <w:rPr>
          <w:rFonts w:ascii="Georgia" w:hAnsi="Georgia"/>
          <w:b/>
          <w:i/>
          <w:shd w:val="clear" w:color="auto" w:fill="FFFFFF"/>
          <w:lang w:val="ro-RO"/>
        </w:rPr>
      </w:pPr>
      <w:r>
        <w:rPr>
          <w:rFonts w:ascii="Georgia" w:hAnsi="Georgia"/>
          <w:b/>
          <w:i/>
          <w:shd w:val="clear" w:color="auto" w:fill="FFFFFF"/>
          <w:lang w:val="ro-RO"/>
        </w:rPr>
        <w:t>Obiectivele jocului:</w:t>
      </w:r>
    </w:p>
    <w:p w:rsidR="00A457DA" w:rsidRDefault="00A457DA" w:rsidP="00A457DA">
      <w:pPr>
        <w:pStyle w:val="NoSpacing"/>
        <w:numPr>
          <w:ilvl w:val="0"/>
          <w:numId w:val="3"/>
        </w:numPr>
        <w:rPr>
          <w:rFonts w:ascii="Georgia" w:hAnsi="Georgia"/>
          <w:b/>
          <w:i/>
          <w:shd w:val="clear" w:color="auto" w:fill="FFFFFF"/>
          <w:lang w:val="ro-RO"/>
        </w:rPr>
      </w:pPr>
      <w:r>
        <w:rPr>
          <w:rFonts w:ascii="Georgia" w:hAnsi="Georgia"/>
          <w:b/>
          <w:i/>
          <w:shd w:val="clear" w:color="auto" w:fill="FFFFFF"/>
          <w:lang w:val="ro-RO"/>
        </w:rPr>
        <w:t>Consolidarea învăţării active şi implicarea elevilor în procesul de învăţare;</w:t>
      </w:r>
    </w:p>
    <w:p w:rsidR="00A457DA" w:rsidRDefault="00A457DA" w:rsidP="00A457DA">
      <w:pPr>
        <w:pStyle w:val="NoSpacing"/>
        <w:numPr>
          <w:ilvl w:val="0"/>
          <w:numId w:val="3"/>
        </w:numPr>
        <w:rPr>
          <w:rFonts w:ascii="Georgia" w:hAnsi="Georgia"/>
          <w:b/>
          <w:i/>
          <w:shd w:val="clear" w:color="auto" w:fill="FFFFFF"/>
          <w:lang w:val="ro-RO"/>
        </w:rPr>
      </w:pPr>
      <w:r>
        <w:rPr>
          <w:rFonts w:ascii="Georgia" w:hAnsi="Georgia"/>
          <w:b/>
          <w:i/>
          <w:shd w:val="clear" w:color="auto" w:fill="FFFFFF"/>
          <w:lang w:val="ro-RO"/>
        </w:rPr>
        <w:t xml:space="preserve">Oferirea coerenţei </w:t>
      </w:r>
      <w:r w:rsidR="00402341">
        <w:rPr>
          <w:rFonts w:ascii="Georgia" w:hAnsi="Georgia"/>
          <w:b/>
          <w:i/>
          <w:shd w:val="clear" w:color="auto" w:fill="FFFFFF"/>
          <w:lang w:val="ro-RO"/>
        </w:rPr>
        <w:t>necesară cunoştinţelor anterioare şi îmbogăţirea cu noi cunoştinţe prin intermediul imaginilor şi videoclipurilor care însoţesc răspunsul corect;</w:t>
      </w:r>
    </w:p>
    <w:p w:rsidR="00402341" w:rsidRDefault="00402341" w:rsidP="00A457DA">
      <w:pPr>
        <w:pStyle w:val="NoSpacing"/>
        <w:numPr>
          <w:ilvl w:val="0"/>
          <w:numId w:val="3"/>
        </w:numPr>
        <w:rPr>
          <w:rFonts w:ascii="Georgia" w:hAnsi="Georgia"/>
          <w:b/>
          <w:i/>
          <w:shd w:val="clear" w:color="auto" w:fill="FFFFFF"/>
          <w:lang w:val="ro-RO"/>
        </w:rPr>
      </w:pPr>
      <w:r>
        <w:rPr>
          <w:rFonts w:ascii="Georgia" w:hAnsi="Georgia"/>
          <w:b/>
          <w:i/>
          <w:shd w:val="clear" w:color="auto" w:fill="FFFFFF"/>
          <w:lang w:val="ro-RO"/>
        </w:rPr>
        <w:t>Promovarea învăţării colaborative prin par</w:t>
      </w:r>
      <w:r w:rsidR="00AE5E30">
        <w:rPr>
          <w:rFonts w:ascii="Georgia" w:hAnsi="Georgia"/>
          <w:b/>
          <w:i/>
          <w:shd w:val="clear" w:color="auto" w:fill="FFFFFF"/>
          <w:lang w:val="ro-RO"/>
        </w:rPr>
        <w:t>ticiparea colectivă şi monitoriz</w:t>
      </w:r>
      <w:r>
        <w:rPr>
          <w:rFonts w:ascii="Georgia" w:hAnsi="Georgia"/>
          <w:b/>
          <w:i/>
          <w:shd w:val="clear" w:color="auto" w:fill="FFFFFF"/>
          <w:lang w:val="ro-RO"/>
        </w:rPr>
        <w:t>area jocului prin ecranul central;</w:t>
      </w:r>
    </w:p>
    <w:p w:rsidR="00402341" w:rsidRDefault="00CF43A2" w:rsidP="00A457DA">
      <w:pPr>
        <w:pStyle w:val="NoSpacing"/>
        <w:numPr>
          <w:ilvl w:val="0"/>
          <w:numId w:val="3"/>
        </w:numPr>
        <w:rPr>
          <w:rFonts w:ascii="Georgia" w:hAnsi="Georgia"/>
          <w:b/>
          <w:i/>
          <w:shd w:val="clear" w:color="auto" w:fill="FFFFFF"/>
          <w:lang w:val="ro-RO"/>
        </w:rPr>
      </w:pPr>
      <w:r>
        <w:rPr>
          <w:rFonts w:ascii="Georgia" w:hAnsi="Georgia"/>
          <w:b/>
          <w:i/>
          <w:shd w:val="clear" w:color="auto" w:fill="FFFFFF"/>
          <w:lang w:val="ro-RO"/>
        </w:rPr>
        <w:t>Învă</w:t>
      </w:r>
      <w:r w:rsidR="00402341">
        <w:rPr>
          <w:rFonts w:ascii="Georgia" w:hAnsi="Georgia"/>
          <w:b/>
          <w:i/>
          <w:shd w:val="clear" w:color="auto" w:fill="FFFFFF"/>
          <w:lang w:val="ro-RO"/>
        </w:rPr>
        <w:t>ţare interdisciplinară, deoarece întrebările jocului pot acoperi o g</w:t>
      </w:r>
      <w:r w:rsidR="00AE5E30">
        <w:rPr>
          <w:rFonts w:ascii="Georgia" w:hAnsi="Georgia"/>
          <w:b/>
          <w:i/>
          <w:shd w:val="clear" w:color="auto" w:fill="FFFFFF"/>
          <w:lang w:val="ro-RO"/>
        </w:rPr>
        <w:t>amă largă de subiecte educaţion</w:t>
      </w:r>
      <w:r w:rsidR="00402341">
        <w:rPr>
          <w:rFonts w:ascii="Georgia" w:hAnsi="Georgia"/>
          <w:b/>
          <w:i/>
          <w:shd w:val="clear" w:color="auto" w:fill="FFFFFF"/>
          <w:lang w:val="ro-RO"/>
        </w:rPr>
        <w:t>ale.</w:t>
      </w:r>
    </w:p>
    <w:p w:rsidR="00A457DA" w:rsidRDefault="00A457DA" w:rsidP="00A457DA">
      <w:pPr>
        <w:pStyle w:val="NoSpacing"/>
        <w:rPr>
          <w:rFonts w:ascii="Georgia" w:hAnsi="Georgia"/>
          <w:b/>
          <w:i/>
          <w:shd w:val="clear" w:color="auto" w:fill="FFFFFF"/>
          <w:lang w:val="ro-RO"/>
        </w:rPr>
      </w:pPr>
    </w:p>
    <w:p w:rsidR="00A457DA" w:rsidRPr="00A457DA" w:rsidRDefault="00A457DA" w:rsidP="004E0E70">
      <w:pPr>
        <w:pStyle w:val="NoSpacing"/>
        <w:rPr>
          <w:rStyle w:val="Hyperlink"/>
          <w:lang w:val="ro-RO"/>
        </w:rPr>
      </w:pPr>
    </w:p>
    <w:p w:rsidR="00A457DA" w:rsidRDefault="00A457DA" w:rsidP="004E0E70">
      <w:pPr>
        <w:pStyle w:val="NoSpacing"/>
        <w:rPr>
          <w:rFonts w:ascii="Georgia" w:hAnsi="Georgia"/>
          <w:b/>
          <w:i/>
          <w:shd w:val="clear" w:color="auto" w:fill="FFFFFF"/>
          <w:lang w:val="ro-RO"/>
        </w:rPr>
      </w:pPr>
    </w:p>
    <w:p w:rsidR="00F71C8C" w:rsidRDefault="00F71C8C" w:rsidP="004E0E70">
      <w:pPr>
        <w:pStyle w:val="NoSpacing"/>
        <w:rPr>
          <w:rFonts w:ascii="Georgia" w:hAnsi="Georgia"/>
          <w:b/>
          <w:i/>
          <w:shd w:val="clear" w:color="auto" w:fill="FFFFFF"/>
          <w:lang w:val="ro-RO"/>
        </w:rPr>
      </w:pPr>
    </w:p>
    <w:p w:rsidR="00F71C8C" w:rsidRDefault="00F71C8C" w:rsidP="004E0E70">
      <w:pPr>
        <w:pStyle w:val="NoSpacing"/>
        <w:rPr>
          <w:rFonts w:ascii="Georgia" w:hAnsi="Georgia"/>
          <w:b/>
          <w:i/>
          <w:shd w:val="clear" w:color="auto" w:fill="FFFFFF"/>
          <w:lang w:val="ro-RO"/>
        </w:rPr>
      </w:pPr>
    </w:p>
    <w:p w:rsidR="00F71C8C" w:rsidRPr="00402341" w:rsidRDefault="00F71C8C" w:rsidP="004D6ED2">
      <w:pPr>
        <w:pStyle w:val="NoSpacing"/>
        <w:rPr>
          <w:shd w:val="clear" w:color="auto" w:fill="FFFFFF"/>
          <w:lang w:val="ro-RO"/>
        </w:rPr>
      </w:pPr>
    </w:p>
    <w:p w:rsidR="004D6ED2" w:rsidRPr="004D6ED2" w:rsidRDefault="00F71C8C" w:rsidP="004D6ED2">
      <w:pPr>
        <w:pStyle w:val="NoSpacing"/>
        <w:jc w:val="both"/>
        <w:rPr>
          <w:rFonts w:ascii="Georgia" w:hAnsi="Georgia" w:cs="Arial"/>
          <w:b/>
          <w:i/>
          <w:sz w:val="28"/>
          <w:szCs w:val="28"/>
          <w:shd w:val="clear" w:color="auto" w:fill="FFFFFF"/>
          <w:lang w:val="ro-RO"/>
        </w:rPr>
      </w:pPr>
      <w:r w:rsidRPr="00F71C8C">
        <w:rPr>
          <w:rFonts w:cs="Arial"/>
          <w:sz w:val="28"/>
          <w:szCs w:val="28"/>
          <w:shd w:val="clear" w:color="auto" w:fill="FFFFFF"/>
          <w:lang w:val="ro-RO"/>
        </w:rPr>
        <w:t> </w:t>
      </w:r>
      <w:r>
        <w:rPr>
          <w:rFonts w:cs="Arial"/>
          <w:sz w:val="28"/>
          <w:szCs w:val="28"/>
          <w:shd w:val="clear" w:color="auto" w:fill="FFFFFF"/>
          <w:lang w:val="ro-RO"/>
        </w:rPr>
        <w:tab/>
      </w:r>
      <w:r w:rsidRPr="004D6ED2">
        <w:rPr>
          <w:rFonts w:ascii="Georgia" w:hAnsi="Georgia" w:cs="Arial"/>
          <w:b/>
          <w:i/>
          <w:sz w:val="28"/>
          <w:szCs w:val="28"/>
          <w:shd w:val="clear" w:color="auto" w:fill="FFFFFF"/>
          <w:lang w:val="ro-RO"/>
        </w:rPr>
        <w:t xml:space="preserve">Raporturile ce se stabilesc cu fiecare elev în parte sunt foarte importante. Elevul trebuie să simtă că este apreciat și validat identitar ca individ. </w:t>
      </w:r>
    </w:p>
    <w:p w:rsidR="004E0E70" w:rsidRDefault="00F71C8C" w:rsidP="004D6ED2">
      <w:pPr>
        <w:pStyle w:val="NoSpacing"/>
        <w:ind w:firstLine="720"/>
        <w:jc w:val="both"/>
        <w:rPr>
          <w:rFonts w:ascii="Georgia" w:hAnsi="Georgia" w:cs="Arial"/>
          <w:b/>
          <w:i/>
          <w:sz w:val="28"/>
          <w:szCs w:val="28"/>
          <w:shd w:val="clear" w:color="auto" w:fill="FFFFFF"/>
          <w:lang w:val="ro-RO"/>
        </w:rPr>
      </w:pPr>
      <w:r w:rsidRPr="004D6ED2">
        <w:rPr>
          <w:rFonts w:ascii="Georgia" w:hAnsi="Georgia" w:cs="Arial"/>
          <w:b/>
          <w:i/>
          <w:sz w:val="28"/>
          <w:szCs w:val="28"/>
          <w:shd w:val="clear" w:color="auto" w:fill="FFFFFF"/>
          <w:lang w:val="ro-RO"/>
        </w:rPr>
        <w:t>Astfel, elevii vor fi motivați în a participa la procesul de învăţământ după posibilităţile fiecăruia, cadrele didactice trebuind să-şi adapteze metodele  pedagogice în consecinţă.</w:t>
      </w:r>
    </w:p>
    <w:p w:rsidR="004D6ED2" w:rsidRDefault="004D6ED2" w:rsidP="004D6ED2">
      <w:pPr>
        <w:pStyle w:val="NoSpacing"/>
        <w:ind w:firstLine="720"/>
        <w:jc w:val="both"/>
        <w:rPr>
          <w:rFonts w:ascii="Georgia" w:hAnsi="Georgia" w:cs="Arial"/>
          <w:b/>
          <w:i/>
          <w:sz w:val="28"/>
          <w:szCs w:val="28"/>
          <w:shd w:val="clear" w:color="auto" w:fill="FFFFFF"/>
          <w:lang w:val="ro-RO"/>
        </w:rPr>
      </w:pPr>
    </w:p>
    <w:p w:rsidR="004D6ED2" w:rsidRPr="004D6ED2" w:rsidRDefault="004D6ED2" w:rsidP="004D6ED2">
      <w:pPr>
        <w:pStyle w:val="NoSpacing"/>
        <w:ind w:firstLine="720"/>
        <w:jc w:val="both"/>
        <w:rPr>
          <w:rFonts w:ascii="Georgia" w:hAnsi="Georgia" w:cs="Arial"/>
          <w:b/>
          <w:i/>
          <w:sz w:val="28"/>
          <w:szCs w:val="28"/>
          <w:shd w:val="clear" w:color="auto" w:fill="FFFFFF"/>
          <w:lang w:val="ro-RO"/>
        </w:rPr>
      </w:pPr>
    </w:p>
    <w:p w:rsidR="0092358C" w:rsidRPr="00450395" w:rsidRDefault="00450395" w:rsidP="00450395">
      <w:pPr>
        <w:jc w:val="both"/>
        <w:rPr>
          <w:lang w:val="ro-RO"/>
        </w:rPr>
      </w:pPr>
      <w:r>
        <w:rPr>
          <w:noProof/>
        </w:rPr>
        <w:drawing>
          <wp:inline distT="0" distB="0" distL="0" distR="0">
            <wp:extent cx="2787945" cy="2091482"/>
            <wp:effectExtent l="152400" t="152400" r="145755" b="99268"/>
            <wp:docPr id="7" name="Picture 1" descr="C:\Users\Dell\Desktop\FOTO IULIE 2020 DE PRINTAT\IMG-20200707-WA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FOTO IULIE 2020 DE PRINTAT\IMG-20200707-WA0010.jpg"/>
                    <pic:cNvPicPr>
                      <a:picLocks noChangeAspect="1" noChangeArrowheads="1"/>
                    </pic:cNvPicPr>
                  </pic:nvPicPr>
                  <pic:blipFill>
                    <a:blip r:embed="rId8" cstate="print"/>
                    <a:srcRect/>
                    <a:stretch>
                      <a:fillRect/>
                    </a:stretch>
                  </pic:blipFill>
                  <pic:spPr bwMode="auto">
                    <a:xfrm>
                      <a:off x="0" y="0"/>
                      <a:ext cx="2792059" cy="2094569"/>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rsidR="00CE57C8" w:rsidRDefault="00CE57C8" w:rsidP="00CE57C8">
      <w:pPr>
        <w:rPr>
          <w:lang w:val="de-DE"/>
        </w:rPr>
      </w:pPr>
    </w:p>
    <w:p w:rsidR="00CE57C8" w:rsidRDefault="00CE57C8" w:rsidP="00CE57C8">
      <w:pPr>
        <w:rPr>
          <w:lang w:val="de-DE"/>
        </w:rPr>
      </w:pPr>
    </w:p>
    <w:p w:rsidR="004E0E70" w:rsidRPr="004E0E70" w:rsidRDefault="004E0E70" w:rsidP="004E0E70">
      <w:pPr>
        <w:pStyle w:val="NoSpacing"/>
        <w:rPr>
          <w:rFonts w:ascii="Georgia" w:hAnsi="Georgia"/>
          <w:sz w:val="28"/>
          <w:szCs w:val="28"/>
        </w:rPr>
      </w:pPr>
    </w:p>
    <w:p w:rsidR="004E0E70" w:rsidRPr="004E0E70" w:rsidRDefault="004E0E70" w:rsidP="00CE57C8"/>
    <w:p w:rsidR="00F71C8C" w:rsidRDefault="00F71C8C" w:rsidP="00CE57C8">
      <w:pPr>
        <w:rPr>
          <w:noProof/>
        </w:rPr>
      </w:pPr>
    </w:p>
    <w:p w:rsidR="0092358C" w:rsidRDefault="0092358C" w:rsidP="00CE57C8">
      <w:pPr>
        <w:rPr>
          <w:lang w:val="de-DE"/>
        </w:rPr>
      </w:pPr>
      <w:r>
        <w:rPr>
          <w:noProof/>
        </w:rPr>
        <w:drawing>
          <wp:inline distT="0" distB="0" distL="0" distR="0">
            <wp:extent cx="2724150" cy="2043623"/>
            <wp:effectExtent l="19050" t="0" r="0" b="0"/>
            <wp:docPr id="8" name="Picture 8" descr="C:\Users\Dell\Desktop\New folder\IMG-20201031-WA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ell\Desktop\New folder\IMG-20201031-WA0008.jpg"/>
                    <pic:cNvPicPr>
                      <a:picLocks noChangeAspect="1" noChangeArrowheads="1"/>
                    </pic:cNvPicPr>
                  </pic:nvPicPr>
                  <pic:blipFill>
                    <a:blip r:embed="rId9" cstate="print"/>
                    <a:srcRect/>
                    <a:stretch>
                      <a:fillRect/>
                    </a:stretch>
                  </pic:blipFill>
                  <pic:spPr bwMode="auto">
                    <a:xfrm>
                      <a:off x="0" y="0"/>
                      <a:ext cx="2728171" cy="2046639"/>
                    </a:xfrm>
                    <a:prstGeom prst="rect">
                      <a:avLst/>
                    </a:prstGeom>
                    <a:noFill/>
                    <a:ln w="9525">
                      <a:noFill/>
                      <a:miter lim="800000"/>
                      <a:headEnd/>
                      <a:tailEnd/>
                    </a:ln>
                  </pic:spPr>
                </pic:pic>
              </a:graphicData>
            </a:graphic>
          </wp:inline>
        </w:drawing>
      </w:r>
    </w:p>
    <w:p w:rsidR="0092358C" w:rsidRDefault="00F71C8C" w:rsidP="004D6ED2">
      <w:pPr>
        <w:ind w:firstLine="720"/>
        <w:jc w:val="both"/>
        <w:rPr>
          <w:rFonts w:ascii="Georgia" w:hAnsi="Georgia" w:cs="Arial"/>
          <w:b/>
          <w:i/>
          <w:sz w:val="28"/>
          <w:szCs w:val="28"/>
          <w:shd w:val="clear" w:color="auto" w:fill="FFFFFF"/>
          <w:lang w:val="ro-RO"/>
        </w:rPr>
      </w:pPr>
      <w:r w:rsidRPr="00F71C8C">
        <w:rPr>
          <w:rFonts w:ascii="Georgia" w:hAnsi="Georgia" w:cs="Arial"/>
          <w:b/>
          <w:i/>
          <w:sz w:val="28"/>
          <w:szCs w:val="28"/>
          <w:shd w:val="clear" w:color="auto" w:fill="FFFFFF"/>
          <w:lang w:val="ro-RO"/>
        </w:rPr>
        <w:t xml:space="preserve">Alte </w:t>
      </w:r>
      <w:r>
        <w:rPr>
          <w:rFonts w:ascii="Georgia" w:hAnsi="Georgia" w:cs="Arial"/>
          <w:b/>
          <w:i/>
          <w:sz w:val="28"/>
          <w:szCs w:val="28"/>
          <w:shd w:val="clear" w:color="auto" w:fill="FFFFFF"/>
          <w:lang w:val="ro-RO"/>
        </w:rPr>
        <w:t xml:space="preserve"> </w:t>
      </w:r>
      <w:r w:rsidR="004D6ED2">
        <w:rPr>
          <w:rFonts w:ascii="Georgia" w:hAnsi="Georgia" w:cs="Arial"/>
          <w:b/>
          <w:i/>
          <w:sz w:val="28"/>
          <w:szCs w:val="28"/>
          <w:shd w:val="clear" w:color="auto" w:fill="FFFFFF"/>
          <w:lang w:val="ro-RO"/>
        </w:rPr>
        <w:t xml:space="preserve">adrese </w:t>
      </w:r>
      <w:r>
        <w:rPr>
          <w:rFonts w:ascii="Georgia" w:hAnsi="Georgia" w:cs="Arial"/>
          <w:b/>
          <w:i/>
          <w:sz w:val="28"/>
          <w:szCs w:val="28"/>
          <w:shd w:val="clear" w:color="auto" w:fill="FFFFFF"/>
          <w:lang w:val="ro-RO"/>
        </w:rPr>
        <w:t xml:space="preserve"> </w:t>
      </w:r>
      <w:r w:rsidRPr="00F71C8C">
        <w:rPr>
          <w:rFonts w:ascii="Georgia" w:hAnsi="Georgia" w:cs="Arial"/>
          <w:b/>
          <w:i/>
          <w:sz w:val="28"/>
          <w:szCs w:val="28"/>
          <w:shd w:val="clear" w:color="auto" w:fill="FFFFFF"/>
          <w:lang w:val="ro-RO"/>
        </w:rPr>
        <w:t xml:space="preserve">utile </w:t>
      </w:r>
      <w:r>
        <w:rPr>
          <w:rFonts w:ascii="Georgia" w:hAnsi="Georgia" w:cs="Arial"/>
          <w:b/>
          <w:i/>
          <w:sz w:val="28"/>
          <w:szCs w:val="28"/>
          <w:shd w:val="clear" w:color="auto" w:fill="FFFFFF"/>
          <w:lang w:val="ro-RO"/>
        </w:rPr>
        <w:t>în învăţarea copiilor cu C.E.S.:</w:t>
      </w:r>
    </w:p>
    <w:p w:rsidR="004D6ED2" w:rsidRPr="00AC0219" w:rsidRDefault="00722C5F" w:rsidP="004D6ED2">
      <w:pPr>
        <w:jc w:val="both"/>
        <w:rPr>
          <w:rStyle w:val="Hyperlink"/>
        </w:rPr>
      </w:pPr>
      <w:hyperlink r:id="rId10" w:history="1">
        <w:r w:rsidR="004D6ED2" w:rsidRPr="00AC0219">
          <w:rPr>
            <w:rStyle w:val="Hyperlink"/>
          </w:rPr>
          <w:t>www.mentimenter.com/app</w:t>
        </w:r>
      </w:hyperlink>
    </w:p>
    <w:p w:rsidR="004D6ED2" w:rsidRPr="00AC0219" w:rsidRDefault="00722C5F" w:rsidP="004D6ED2">
      <w:pPr>
        <w:jc w:val="both"/>
        <w:rPr>
          <w:rStyle w:val="Hyperlink"/>
        </w:rPr>
      </w:pPr>
      <w:hyperlink r:id="rId11" w:history="1">
        <w:r w:rsidR="004D6ED2" w:rsidRPr="00AC0219">
          <w:rPr>
            <w:rStyle w:val="Hyperlink"/>
          </w:rPr>
          <w:t>www.canva.com</w:t>
        </w:r>
      </w:hyperlink>
    </w:p>
    <w:p w:rsidR="00AC0219" w:rsidRPr="00D1670D" w:rsidRDefault="00AC0219" w:rsidP="00AC0219">
      <w:hyperlink r:id="rId12" w:history="1">
        <w:r w:rsidRPr="00D1670D">
          <w:rPr>
            <w:rStyle w:val="Hyperlink"/>
          </w:rPr>
          <w:t>https://chrome.google.com/webstore/detail/speak-it/amcnjejmdfilapnnfgnhnidhkififadk</w:t>
        </w:r>
      </w:hyperlink>
    </w:p>
    <w:p w:rsidR="00AC0219" w:rsidRPr="00D1670D" w:rsidRDefault="00AC0219" w:rsidP="00AC0219">
      <w:hyperlink r:id="rId13" w:history="1">
        <w:r w:rsidRPr="00D1670D">
          <w:rPr>
            <w:rStyle w:val="Hyperlink"/>
          </w:rPr>
          <w:t>https://www.naturalreaders.com/online/</w:t>
        </w:r>
      </w:hyperlink>
    </w:p>
    <w:p w:rsidR="00AC0219" w:rsidRDefault="00AC0219" w:rsidP="00AC0219">
      <w:hyperlink r:id="rId14" w:history="1">
        <w:r w:rsidRPr="00911EEA">
          <w:rPr>
            <w:rStyle w:val="Hyperlink"/>
          </w:rPr>
          <w:t>https://edpuzzle.com/</w:t>
        </w:r>
      </w:hyperlink>
    </w:p>
    <w:p w:rsidR="00AC0219" w:rsidRDefault="00AC0219" w:rsidP="00AC0219">
      <w:hyperlink r:id="rId15" w:history="1">
        <w:r w:rsidRPr="00312D3E">
          <w:rPr>
            <w:rStyle w:val="Hyperlink"/>
          </w:rPr>
          <w:t>https://spark.adobe.com/make/video-maker/</w:t>
        </w:r>
      </w:hyperlink>
    </w:p>
    <w:p w:rsidR="00AC0219" w:rsidRDefault="00AC0219" w:rsidP="00AC0219">
      <w:hyperlink r:id="rId16" w:history="1">
        <w:r w:rsidRPr="00312D3E">
          <w:rPr>
            <w:rStyle w:val="Hyperlink"/>
          </w:rPr>
          <w:t>https://cmapcloud.ihmc.us/index</w:t>
        </w:r>
      </w:hyperlink>
    </w:p>
    <w:p w:rsidR="00AC0219" w:rsidRDefault="00AC0219" w:rsidP="00AC0219">
      <w:pPr>
        <w:rPr>
          <w:rFonts w:ascii="Georgia" w:hAnsi="Georgia" w:cs="Arial"/>
          <w:b/>
          <w:i/>
          <w:sz w:val="28"/>
          <w:szCs w:val="28"/>
          <w:shd w:val="clear" w:color="auto" w:fill="FFFFFF"/>
          <w:lang w:val="ro-RO"/>
        </w:rPr>
      </w:pPr>
      <w:hyperlink r:id="rId17" w:history="1">
        <w:r w:rsidRPr="00286D43">
          <w:rPr>
            <w:rStyle w:val="Hyperlink"/>
          </w:rPr>
          <w:t>https://evernote.com/</w:t>
        </w:r>
      </w:hyperlink>
    </w:p>
    <w:p w:rsidR="00AC0219" w:rsidRDefault="00AC0219" w:rsidP="004D6ED2">
      <w:pPr>
        <w:jc w:val="both"/>
      </w:pPr>
      <w:hyperlink r:id="rId18" w:history="1">
        <w:r>
          <w:rPr>
            <w:rStyle w:val="Hyperlink"/>
          </w:rPr>
          <w:t>https://piktochart.com/</w:t>
        </w:r>
      </w:hyperlink>
      <w:r>
        <w:t xml:space="preserve"> </w:t>
      </w:r>
    </w:p>
    <w:p w:rsidR="00AC0219" w:rsidRDefault="00AC0219" w:rsidP="004D6ED2">
      <w:pPr>
        <w:jc w:val="both"/>
      </w:pPr>
      <w:hyperlink r:id="rId19" w:history="1">
        <w:r w:rsidRPr="008A039A">
          <w:rPr>
            <w:rStyle w:val="Hyperlink"/>
          </w:rPr>
          <w:t>https://www.mentimeter.com/app</w:t>
        </w:r>
      </w:hyperlink>
    </w:p>
    <w:p w:rsidR="00AC0219" w:rsidRDefault="00AC0219" w:rsidP="00AC0219">
      <w:hyperlink r:id="rId20" w:history="1">
        <w:r w:rsidRPr="00995D5F">
          <w:rPr>
            <w:rStyle w:val="Hyperlink"/>
          </w:rPr>
          <w:t>https://www.bookwidgets.com/</w:t>
        </w:r>
      </w:hyperlink>
    </w:p>
    <w:p w:rsidR="00AC0219" w:rsidRDefault="00AC0219" w:rsidP="00AC0219">
      <w:hyperlink r:id="rId21" w:anchor="launch" w:history="1">
        <w:r w:rsidRPr="00995D5F">
          <w:rPr>
            <w:rStyle w:val="Hyperlink"/>
          </w:rPr>
          <w:t>https://b.socrative.com/teacher/#launch</w:t>
        </w:r>
      </w:hyperlink>
    </w:p>
    <w:p w:rsidR="00AC0219" w:rsidRDefault="00AC0219" w:rsidP="00AC0219"/>
    <w:p w:rsidR="00E81691" w:rsidRPr="004D6ED2" w:rsidRDefault="00E81691" w:rsidP="00AC0219">
      <w:pPr>
        <w:pStyle w:val="NoSpacing"/>
        <w:rPr>
          <w:rFonts w:ascii="Poor Richard" w:hAnsi="Poor Richard"/>
          <w:b/>
          <w:sz w:val="44"/>
          <w:szCs w:val="44"/>
          <w:lang w:val="de-DE"/>
        </w:rPr>
      </w:pPr>
    </w:p>
    <w:p w:rsidR="0092358C" w:rsidRPr="0092358C" w:rsidRDefault="0092358C" w:rsidP="0092358C">
      <w:pPr>
        <w:pStyle w:val="NoSpacing"/>
        <w:jc w:val="center"/>
        <w:rPr>
          <w:rFonts w:ascii="Poor Richard" w:hAnsi="Poor Richard"/>
          <w:b/>
          <w:sz w:val="44"/>
          <w:szCs w:val="44"/>
        </w:rPr>
      </w:pPr>
      <w:proofErr w:type="gramStart"/>
      <w:r w:rsidRPr="0092358C">
        <w:rPr>
          <w:rFonts w:ascii="Poor Richard" w:hAnsi="Poor Richard"/>
          <w:b/>
          <w:sz w:val="44"/>
          <w:szCs w:val="44"/>
        </w:rPr>
        <w:t>SPECIAL  EDUCATION</w:t>
      </w:r>
      <w:proofErr w:type="gramEnd"/>
      <w:r w:rsidRPr="0092358C">
        <w:rPr>
          <w:rFonts w:ascii="Poor Richard" w:hAnsi="Poor Richard"/>
          <w:b/>
          <w:sz w:val="44"/>
          <w:szCs w:val="44"/>
        </w:rPr>
        <w:t xml:space="preserve">  NEEDS : HOW   TO  USE  ITC  AND GAMES IN  SPECIAL  EDUCATION</w:t>
      </w:r>
    </w:p>
    <w:p w:rsidR="0092358C" w:rsidRDefault="0092358C" w:rsidP="0092358C">
      <w:pPr>
        <w:pStyle w:val="NoSpacing"/>
        <w:jc w:val="center"/>
        <w:rPr>
          <w:rFonts w:ascii="Poor Richard" w:hAnsi="Poor Richard"/>
          <w:sz w:val="44"/>
          <w:szCs w:val="44"/>
        </w:rPr>
      </w:pPr>
    </w:p>
    <w:p w:rsidR="0092358C" w:rsidRDefault="0092358C" w:rsidP="0092358C">
      <w:pPr>
        <w:pStyle w:val="NoSpacing"/>
        <w:jc w:val="center"/>
        <w:rPr>
          <w:rFonts w:ascii="Poor Richard" w:hAnsi="Poor Richard"/>
          <w:sz w:val="44"/>
          <w:szCs w:val="44"/>
        </w:rPr>
      </w:pPr>
    </w:p>
    <w:p w:rsidR="0092358C" w:rsidRDefault="0092358C" w:rsidP="0092358C">
      <w:pPr>
        <w:pStyle w:val="NoSpacing"/>
        <w:jc w:val="center"/>
        <w:rPr>
          <w:rFonts w:ascii="Poor Richard" w:hAnsi="Poor Richard"/>
          <w:sz w:val="44"/>
          <w:szCs w:val="44"/>
        </w:rPr>
      </w:pPr>
      <w:r w:rsidRPr="0092358C">
        <w:rPr>
          <w:rFonts w:ascii="Poor Richard" w:hAnsi="Poor Richard"/>
          <w:noProof/>
          <w:sz w:val="44"/>
          <w:szCs w:val="44"/>
        </w:rPr>
        <w:drawing>
          <wp:inline distT="0" distB="0" distL="0" distR="0">
            <wp:extent cx="2895600" cy="2172243"/>
            <wp:effectExtent l="19050" t="0" r="0" b="0"/>
            <wp:docPr id="4" name="Picture 5" descr="C:\Users\Dell\AppData\Local\Microsoft\Windows\Temporary Internet Files\Content.Word\IMG-20200710-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ell\AppData\Local\Microsoft\Windows\Temporary Internet Files\Content.Word\IMG-20200710-WA0000.jpg"/>
                    <pic:cNvPicPr>
                      <a:picLocks noChangeAspect="1" noChangeArrowheads="1"/>
                    </pic:cNvPicPr>
                  </pic:nvPicPr>
                  <pic:blipFill>
                    <a:blip r:embed="rId22" cstate="print"/>
                    <a:srcRect/>
                    <a:stretch>
                      <a:fillRect/>
                    </a:stretch>
                  </pic:blipFill>
                  <pic:spPr bwMode="auto">
                    <a:xfrm>
                      <a:off x="0" y="0"/>
                      <a:ext cx="2895600" cy="2172243"/>
                    </a:xfrm>
                    <a:prstGeom prst="rect">
                      <a:avLst/>
                    </a:prstGeom>
                    <a:noFill/>
                    <a:ln w="9525">
                      <a:noFill/>
                      <a:miter lim="800000"/>
                      <a:headEnd/>
                      <a:tailEnd/>
                    </a:ln>
                  </pic:spPr>
                </pic:pic>
              </a:graphicData>
            </a:graphic>
          </wp:inline>
        </w:drawing>
      </w:r>
    </w:p>
    <w:p w:rsidR="0092358C" w:rsidRPr="0092358C" w:rsidRDefault="0092358C" w:rsidP="0092358C">
      <w:pPr>
        <w:pStyle w:val="NoSpacing"/>
        <w:jc w:val="center"/>
        <w:rPr>
          <w:rFonts w:ascii="Poor Richard" w:hAnsi="Poor Richard"/>
          <w:sz w:val="44"/>
          <w:szCs w:val="44"/>
        </w:rPr>
      </w:pPr>
    </w:p>
    <w:p w:rsidR="0092358C" w:rsidRPr="0092358C" w:rsidRDefault="0092358C" w:rsidP="0092358C">
      <w:pPr>
        <w:pStyle w:val="NoSpacing"/>
        <w:jc w:val="center"/>
        <w:rPr>
          <w:rFonts w:ascii="Poor Richard" w:hAnsi="Poor Richard"/>
          <w:sz w:val="44"/>
          <w:szCs w:val="44"/>
        </w:rPr>
      </w:pPr>
      <w:r w:rsidRPr="0092358C">
        <w:rPr>
          <w:rFonts w:ascii="Poor Richard" w:hAnsi="Poor Richard"/>
          <w:sz w:val="44"/>
          <w:szCs w:val="44"/>
        </w:rPr>
        <w:t>ATHENS</w:t>
      </w:r>
    </w:p>
    <w:p w:rsidR="0092358C" w:rsidRPr="0092358C" w:rsidRDefault="0092358C" w:rsidP="0092358C">
      <w:pPr>
        <w:pStyle w:val="NoSpacing"/>
        <w:jc w:val="center"/>
        <w:rPr>
          <w:rFonts w:ascii="Poor Richard" w:hAnsi="Poor Richard"/>
          <w:sz w:val="44"/>
          <w:szCs w:val="44"/>
        </w:rPr>
      </w:pPr>
      <w:r w:rsidRPr="0092358C">
        <w:rPr>
          <w:rFonts w:ascii="Poor Richard" w:hAnsi="Poor Richard"/>
          <w:sz w:val="44"/>
          <w:szCs w:val="44"/>
        </w:rPr>
        <w:t>GREECE</w:t>
      </w:r>
    </w:p>
    <w:p w:rsidR="0092358C" w:rsidRPr="0092358C" w:rsidRDefault="0092358C" w:rsidP="0092358C">
      <w:pPr>
        <w:pStyle w:val="NoSpacing"/>
        <w:jc w:val="center"/>
        <w:rPr>
          <w:rFonts w:ascii="Poor Richard" w:hAnsi="Poor Richard"/>
          <w:sz w:val="44"/>
          <w:szCs w:val="44"/>
        </w:rPr>
      </w:pPr>
      <w:r w:rsidRPr="0092358C">
        <w:rPr>
          <w:rFonts w:ascii="Poor Richard" w:hAnsi="Poor Richard"/>
          <w:sz w:val="44"/>
          <w:szCs w:val="44"/>
        </w:rPr>
        <w:t>JULY 2020</w:t>
      </w:r>
    </w:p>
    <w:p w:rsidR="0092358C" w:rsidRDefault="0092358C" w:rsidP="0092358C">
      <w:pPr>
        <w:pStyle w:val="NoSpacing"/>
        <w:jc w:val="center"/>
        <w:rPr>
          <w:rFonts w:ascii="Arial Black" w:hAnsi="Arial Black"/>
          <w:sz w:val="44"/>
          <w:szCs w:val="44"/>
        </w:rPr>
      </w:pPr>
    </w:p>
    <w:p w:rsidR="0092358C" w:rsidRPr="0092358C" w:rsidRDefault="0092358C" w:rsidP="004D6ED2">
      <w:pPr>
        <w:pStyle w:val="NoSpacing"/>
        <w:rPr>
          <w:rFonts w:ascii="Arial Black" w:hAnsi="Arial Black"/>
          <w:sz w:val="44"/>
          <w:szCs w:val="44"/>
        </w:rPr>
      </w:pPr>
    </w:p>
    <w:sectPr w:rsidR="0092358C" w:rsidRPr="0092358C" w:rsidSect="00450395">
      <w:pgSz w:w="15840" w:h="12240" w:orient="landscape"/>
      <w:pgMar w:top="270" w:right="450" w:bottom="450" w:left="540" w:header="720" w:footer="720" w:gutter="0"/>
      <w:cols w:num="3"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Poor Richard">
    <w:panose1 w:val="02080502050505020702"/>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34EAF"/>
    <w:multiLevelType w:val="hybridMultilevel"/>
    <w:tmpl w:val="BA02595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D34383"/>
    <w:multiLevelType w:val="hybridMultilevel"/>
    <w:tmpl w:val="7BFE4C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AD8274C"/>
    <w:multiLevelType w:val="hybridMultilevel"/>
    <w:tmpl w:val="B770D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compat/>
  <w:rsids>
    <w:rsidRoot w:val="00CE57C8"/>
    <w:rsid w:val="001A3353"/>
    <w:rsid w:val="002E3B69"/>
    <w:rsid w:val="00402341"/>
    <w:rsid w:val="00450395"/>
    <w:rsid w:val="004D6ED2"/>
    <w:rsid w:val="004E0E70"/>
    <w:rsid w:val="005B0A66"/>
    <w:rsid w:val="00722C5F"/>
    <w:rsid w:val="0092358C"/>
    <w:rsid w:val="00A457DA"/>
    <w:rsid w:val="00AC0219"/>
    <w:rsid w:val="00AE5E30"/>
    <w:rsid w:val="00CE57C8"/>
    <w:rsid w:val="00CF43A2"/>
    <w:rsid w:val="00E81691"/>
    <w:rsid w:val="00F57749"/>
    <w:rsid w:val="00F71C8C"/>
    <w:rsid w:val="00FC128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335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E57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57C8"/>
    <w:rPr>
      <w:rFonts w:ascii="Tahoma" w:hAnsi="Tahoma" w:cs="Tahoma"/>
      <w:sz w:val="16"/>
      <w:szCs w:val="16"/>
    </w:rPr>
  </w:style>
  <w:style w:type="paragraph" w:styleId="NoSpacing">
    <w:name w:val="No Spacing"/>
    <w:uiPriority w:val="1"/>
    <w:qFormat/>
    <w:rsid w:val="0092358C"/>
    <w:pPr>
      <w:spacing w:after="0" w:line="240" w:lineRule="auto"/>
    </w:pPr>
  </w:style>
  <w:style w:type="character" w:styleId="Strong">
    <w:name w:val="Strong"/>
    <w:basedOn w:val="DefaultParagraphFont"/>
    <w:uiPriority w:val="22"/>
    <w:qFormat/>
    <w:rsid w:val="00450395"/>
    <w:rPr>
      <w:b/>
      <w:bCs/>
    </w:rPr>
  </w:style>
  <w:style w:type="character" w:styleId="Hyperlink">
    <w:name w:val="Hyperlink"/>
    <w:basedOn w:val="DefaultParagraphFont"/>
    <w:uiPriority w:val="99"/>
    <w:unhideWhenUsed/>
    <w:rsid w:val="004E0E70"/>
    <w:rPr>
      <w:color w:val="0000FF" w:themeColor="hyperlink"/>
      <w:u w:val="single"/>
    </w:rPr>
  </w:style>
  <w:style w:type="paragraph" w:styleId="HTMLPreformatted">
    <w:name w:val="HTML Preformatted"/>
    <w:basedOn w:val="Normal"/>
    <w:link w:val="HTMLPreformattedChar"/>
    <w:uiPriority w:val="99"/>
    <w:semiHidden/>
    <w:unhideWhenUsed/>
    <w:rsid w:val="00A457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A457DA"/>
    <w:rPr>
      <w:rFonts w:ascii="Courier New" w:eastAsia="Times New Roman"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008511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naturalreaders.com/online/" TargetMode="External"/><Relationship Id="rId18" Type="http://schemas.openxmlformats.org/officeDocument/2006/relationships/hyperlink" Target="https://piktochart.com/" TargetMode="External"/><Relationship Id="rId3" Type="http://schemas.openxmlformats.org/officeDocument/2006/relationships/settings" Target="settings.xml"/><Relationship Id="rId21" Type="http://schemas.openxmlformats.org/officeDocument/2006/relationships/hyperlink" Target="https://b.socrative.com/teacher/" TargetMode="External"/><Relationship Id="rId7" Type="http://schemas.openxmlformats.org/officeDocument/2006/relationships/hyperlink" Target="http://getkahoot.com" TargetMode="External"/><Relationship Id="rId12" Type="http://schemas.openxmlformats.org/officeDocument/2006/relationships/hyperlink" Target="https://chrome.google.com/webstore/detail/speak-it/amcnjejmdfilapnnfgnhnidhkififadk" TargetMode="External"/><Relationship Id="rId17" Type="http://schemas.openxmlformats.org/officeDocument/2006/relationships/hyperlink" Target="https://evernote.com/" TargetMode="External"/><Relationship Id="rId2" Type="http://schemas.openxmlformats.org/officeDocument/2006/relationships/styles" Target="styles.xml"/><Relationship Id="rId16" Type="http://schemas.openxmlformats.org/officeDocument/2006/relationships/hyperlink" Target="https://cmapcloud.ihmc.us/index" TargetMode="External"/><Relationship Id="rId20" Type="http://schemas.openxmlformats.org/officeDocument/2006/relationships/hyperlink" Target="https://www.bookwidgets.com/" TargetMode="External"/><Relationship Id="rId1" Type="http://schemas.openxmlformats.org/officeDocument/2006/relationships/numbering" Target="numbering.xml"/><Relationship Id="rId6" Type="http://schemas.openxmlformats.org/officeDocument/2006/relationships/hyperlink" Target="http://assets.plickers.com/plickers-cards/PlickersCard_2up.pdf" TargetMode="External"/><Relationship Id="rId11" Type="http://schemas.openxmlformats.org/officeDocument/2006/relationships/hyperlink" Target="http://www.canva.com" TargetMode="External"/><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hyperlink" Target="https://spark.adobe.com/make/video-maker/" TargetMode="External"/><Relationship Id="rId23" Type="http://schemas.openxmlformats.org/officeDocument/2006/relationships/fontTable" Target="fontTable.xml"/><Relationship Id="rId10" Type="http://schemas.openxmlformats.org/officeDocument/2006/relationships/hyperlink" Target="http://www.mentimenter.com/app" TargetMode="External"/><Relationship Id="rId19" Type="http://schemas.openxmlformats.org/officeDocument/2006/relationships/hyperlink" Target="https://www.mentimeter.com/app"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edpuzzle.com/" TargetMode="External"/><Relationship Id="rId22"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522</Words>
  <Characters>2977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Toshiba</cp:lastModifiedBy>
  <cp:revision>5</cp:revision>
  <dcterms:created xsi:type="dcterms:W3CDTF">2020-10-31T17:20:00Z</dcterms:created>
  <dcterms:modified xsi:type="dcterms:W3CDTF">2020-10-31T17:50:00Z</dcterms:modified>
</cp:coreProperties>
</file>